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132" w:tblpY="1"/>
        <w:tblOverlap w:val="never"/>
        <w:tblW w:w="5030" w:type="pct"/>
        <w:tblLayout w:type="fixed"/>
        <w:tblCellMar>
          <w:left w:w="70" w:type="dxa"/>
          <w:right w:w="70" w:type="dxa"/>
        </w:tblCellMar>
        <w:tblLook w:val="0000" w:firstRow="0" w:lastRow="0" w:firstColumn="0" w:lastColumn="0" w:noHBand="0" w:noVBand="0"/>
      </w:tblPr>
      <w:tblGrid>
        <w:gridCol w:w="3216"/>
        <w:gridCol w:w="1073"/>
        <w:gridCol w:w="2012"/>
        <w:gridCol w:w="2731"/>
      </w:tblGrid>
      <w:tr w:rsidR="00904C74"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904C74" w:rsidRPr="00076AAA" w:rsidRDefault="00904C74" w:rsidP="00904C74">
            <w:pPr>
              <w:pStyle w:val="Prrafodelista"/>
              <w:numPr>
                <w:ilvl w:val="0"/>
                <w:numId w:val="2"/>
              </w:numPr>
              <w:tabs>
                <w:tab w:val="left" w:pos="720"/>
              </w:tabs>
              <w:jc w:val="center"/>
              <w:outlineLvl w:val="4"/>
              <w:rPr>
                <w:rFonts w:ascii="Arial Narrow" w:hAnsi="Arial Narrow"/>
                <w:b/>
                <w:bCs/>
                <w:iCs/>
              </w:rPr>
            </w:pPr>
            <w:r w:rsidRPr="00076AAA">
              <w:rPr>
                <w:rFonts w:ascii="Arial Narrow" w:hAnsi="Arial Narrow"/>
                <w:b/>
                <w:bCs/>
                <w:iCs/>
              </w:rPr>
              <w:t>IDENTIFICACIÓN</w:t>
            </w:r>
          </w:p>
        </w:tc>
      </w:tr>
      <w:tr w:rsidR="00904C74" w:rsidRPr="00076AAA" w:rsidTr="009837A3">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904C74" w:rsidRPr="00076AAA" w:rsidRDefault="00904C74"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Nivel:</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rPr>
                <w:rFonts w:ascii="Arial Narrow" w:hAnsi="Arial Narrow"/>
                <w:b/>
              </w:rPr>
            </w:pPr>
            <w:r w:rsidRPr="00076AAA">
              <w:rPr>
                <w:rFonts w:ascii="Arial Narrow" w:hAnsi="Arial Narrow"/>
                <w:b/>
              </w:rPr>
              <w:t>Técnico</w:t>
            </w:r>
          </w:p>
        </w:tc>
      </w:tr>
      <w:tr w:rsidR="00904C74" w:rsidRPr="00076AAA" w:rsidTr="009837A3">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904C74" w:rsidRPr="00076AAA" w:rsidRDefault="00904C74"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Denominación del Empleo: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rPr>
                <w:rFonts w:ascii="Arial Narrow" w:hAnsi="Arial Narrow"/>
                <w:b/>
              </w:rPr>
            </w:pPr>
            <w:r w:rsidRPr="00076AAA">
              <w:rPr>
                <w:rFonts w:ascii="Arial Narrow" w:hAnsi="Arial Narrow"/>
                <w:b/>
              </w:rPr>
              <w:t>Técnico Administrativo</w:t>
            </w:r>
          </w:p>
        </w:tc>
      </w:tr>
      <w:tr w:rsidR="00904C74" w:rsidRPr="00076AAA" w:rsidTr="009837A3">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904C74" w:rsidRPr="00076AAA" w:rsidRDefault="00904C74"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Código: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rPr>
                <w:rFonts w:ascii="Arial Narrow" w:hAnsi="Arial Narrow"/>
                <w:b/>
              </w:rPr>
            </w:pPr>
            <w:r w:rsidRPr="00076AAA">
              <w:rPr>
                <w:rFonts w:ascii="Arial Narrow" w:hAnsi="Arial Narrow"/>
                <w:b/>
              </w:rPr>
              <w:t>40 T.A.</w:t>
            </w:r>
          </w:p>
        </w:tc>
      </w:tr>
      <w:tr w:rsidR="00904C74" w:rsidRPr="00076AAA" w:rsidTr="009837A3">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904C74" w:rsidRPr="00076AAA" w:rsidRDefault="00904C74"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Grado: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rPr>
                <w:rFonts w:ascii="Arial Narrow" w:hAnsi="Arial Narrow"/>
                <w:b/>
              </w:rPr>
            </w:pPr>
            <w:r w:rsidRPr="00076AAA">
              <w:rPr>
                <w:rFonts w:ascii="Arial Narrow" w:hAnsi="Arial Narrow"/>
                <w:b/>
              </w:rPr>
              <w:t>II</w:t>
            </w:r>
          </w:p>
        </w:tc>
      </w:tr>
      <w:tr w:rsidR="00904C74" w:rsidRPr="00076AAA" w:rsidTr="009837A3">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904C74" w:rsidRPr="00076AAA" w:rsidRDefault="00904C74"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No. de cargos:</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rPr>
                <w:rFonts w:ascii="Arial Narrow" w:hAnsi="Arial Narrow"/>
                <w:b/>
              </w:rPr>
            </w:pPr>
            <w:r w:rsidRPr="00076AAA">
              <w:rPr>
                <w:rFonts w:ascii="Arial Narrow" w:hAnsi="Arial Narrow"/>
                <w:b/>
              </w:rPr>
              <w:t>Uno (1)</w:t>
            </w:r>
          </w:p>
        </w:tc>
      </w:tr>
      <w:tr w:rsidR="00904C74" w:rsidRPr="00076AAA" w:rsidTr="009837A3">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904C74" w:rsidRPr="00076AAA" w:rsidRDefault="00904C74"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Dependencia:</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rPr>
                <w:rFonts w:ascii="Arial Narrow" w:hAnsi="Arial Narrow"/>
                <w:b/>
              </w:rPr>
            </w:pPr>
            <w:r w:rsidRPr="00076AAA">
              <w:rPr>
                <w:rFonts w:ascii="Arial Narrow" w:hAnsi="Arial Narrow"/>
                <w:b/>
              </w:rPr>
              <w:t>Donde se ubique el empleo</w:t>
            </w:r>
          </w:p>
        </w:tc>
      </w:tr>
      <w:tr w:rsidR="00904C74" w:rsidRPr="00076AAA" w:rsidTr="009837A3">
        <w:trPr>
          <w:trHeight w:val="8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904C74" w:rsidRPr="00076AAA" w:rsidRDefault="00904C74"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Cargo del Jefe Inmediato: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rPr>
                <w:rFonts w:ascii="Arial Narrow" w:hAnsi="Arial Narrow"/>
                <w:b/>
              </w:rPr>
            </w:pPr>
            <w:r w:rsidRPr="00076AAA">
              <w:rPr>
                <w:rFonts w:ascii="Arial Narrow" w:hAnsi="Arial Narrow"/>
                <w:b/>
              </w:rPr>
              <w:t>Quien ejerza la supervisión directa</w:t>
            </w:r>
          </w:p>
        </w:tc>
      </w:tr>
      <w:tr w:rsidR="00904C74"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904C74" w:rsidRPr="00076AAA" w:rsidRDefault="00904C74" w:rsidP="00904C74">
            <w:pPr>
              <w:pStyle w:val="Prrafodelista"/>
              <w:keepNext/>
              <w:numPr>
                <w:ilvl w:val="0"/>
                <w:numId w:val="2"/>
              </w:numPr>
              <w:jc w:val="center"/>
              <w:outlineLvl w:val="2"/>
              <w:rPr>
                <w:rFonts w:ascii="Arial Narrow" w:hAnsi="Arial Narrow"/>
                <w:b/>
              </w:rPr>
            </w:pPr>
            <w:bookmarkStart w:id="0" w:name="_Toc426554760"/>
            <w:r w:rsidRPr="00076AAA">
              <w:rPr>
                <w:rFonts w:ascii="Arial Narrow" w:hAnsi="Arial Narrow"/>
                <w:b/>
              </w:rPr>
              <w:t>AREA FUNCIONAL</w:t>
            </w:r>
            <w:bookmarkEnd w:id="0"/>
          </w:p>
        </w:tc>
      </w:tr>
      <w:tr w:rsidR="00904C74"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keepNext/>
              <w:ind w:left="1080"/>
              <w:jc w:val="center"/>
              <w:outlineLvl w:val="2"/>
              <w:rPr>
                <w:rFonts w:ascii="Arial Narrow" w:hAnsi="Arial Narrow"/>
              </w:rPr>
            </w:pPr>
            <w:bookmarkStart w:id="1" w:name="_Toc426554761"/>
            <w:r w:rsidRPr="00076AAA">
              <w:rPr>
                <w:rFonts w:ascii="Arial Narrow" w:hAnsi="Arial Narrow"/>
              </w:rPr>
              <w:t>PLANEACIÓN</w:t>
            </w:r>
            <w:bookmarkEnd w:id="1"/>
          </w:p>
        </w:tc>
      </w:tr>
      <w:tr w:rsidR="00904C74"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904C74" w:rsidRPr="00076AAA" w:rsidRDefault="00904C74" w:rsidP="00904C74">
            <w:pPr>
              <w:keepNext/>
              <w:numPr>
                <w:ilvl w:val="0"/>
                <w:numId w:val="2"/>
              </w:numPr>
              <w:jc w:val="center"/>
              <w:outlineLvl w:val="2"/>
              <w:rPr>
                <w:rFonts w:ascii="Arial Narrow" w:hAnsi="Arial Narrow"/>
                <w:b/>
              </w:rPr>
            </w:pPr>
            <w:bookmarkStart w:id="2" w:name="_Toc426554762"/>
            <w:r w:rsidRPr="00076AAA">
              <w:rPr>
                <w:rFonts w:ascii="Arial Narrow" w:hAnsi="Arial Narrow"/>
                <w:b/>
              </w:rPr>
              <w:t>PROPÓSITO PRINCIPAL</w:t>
            </w:r>
            <w:bookmarkEnd w:id="2"/>
          </w:p>
        </w:tc>
      </w:tr>
      <w:tr w:rsidR="00904C74"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04C74" w:rsidRPr="00076AAA" w:rsidRDefault="00904C74" w:rsidP="009837A3">
            <w:pPr>
              <w:autoSpaceDE w:val="0"/>
              <w:autoSpaceDN w:val="0"/>
              <w:adjustRightInd w:val="0"/>
              <w:ind w:left="391" w:right="440"/>
              <w:jc w:val="both"/>
              <w:rPr>
                <w:rFonts w:ascii="Arial Narrow" w:hAnsi="Arial Narrow"/>
                <w:lang w:val="es-ES_tradnl"/>
              </w:rPr>
            </w:pPr>
            <w:r w:rsidRPr="00076AAA">
              <w:rPr>
                <w:rFonts w:ascii="Arial Narrow" w:hAnsi="Arial Narrow" w:cs="Arial"/>
              </w:rPr>
              <w:t xml:space="preserve">Brindar asistencia técnica, administrativa u operativa a la </w:t>
            </w:r>
            <w:r>
              <w:rPr>
                <w:rFonts w:ascii="Arial Narrow" w:hAnsi="Arial Narrow" w:cs="Arial"/>
              </w:rPr>
              <w:t>Coordinación</w:t>
            </w:r>
            <w:r w:rsidRPr="00076AAA">
              <w:rPr>
                <w:rFonts w:ascii="Arial Narrow" w:hAnsi="Arial Narrow" w:cs="Arial"/>
              </w:rPr>
              <w:t xml:space="preserve"> de Planeación de acuerdo con los lineamientos del jefe inmediato.</w:t>
            </w:r>
          </w:p>
        </w:tc>
      </w:tr>
      <w:tr w:rsidR="00904C74"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904C74" w:rsidRPr="00076AAA" w:rsidRDefault="00904C74" w:rsidP="00904C74">
            <w:pPr>
              <w:numPr>
                <w:ilvl w:val="0"/>
                <w:numId w:val="2"/>
              </w:numPr>
              <w:tabs>
                <w:tab w:val="left" w:pos="0"/>
                <w:tab w:val="left" w:pos="1440"/>
                <w:tab w:val="left" w:pos="2160"/>
                <w:tab w:val="left" w:pos="2880"/>
                <w:tab w:val="left" w:pos="3600"/>
                <w:tab w:val="left" w:pos="4320"/>
                <w:tab w:val="left" w:pos="5040"/>
                <w:tab w:val="left" w:pos="5760"/>
                <w:tab w:val="left" w:pos="6480"/>
              </w:tabs>
              <w:jc w:val="center"/>
              <w:rPr>
                <w:rFonts w:ascii="Arial Narrow" w:hAnsi="Arial Narrow"/>
                <w:b/>
              </w:rPr>
            </w:pPr>
            <w:r w:rsidRPr="00076AAA">
              <w:rPr>
                <w:rFonts w:ascii="Arial Narrow" w:hAnsi="Arial Narrow"/>
                <w:b/>
              </w:rPr>
              <w:t>DESCRIPCION DE LAS FUNCIONES ESENCIALES</w:t>
            </w:r>
          </w:p>
        </w:tc>
      </w:tr>
      <w:tr w:rsidR="00904C74" w:rsidRPr="00076AAA" w:rsidTr="009837A3">
        <w:trPr>
          <w:trHeight w:val="23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04C74">
            <w:pPr>
              <w:pStyle w:val="Prrafodelista"/>
              <w:numPr>
                <w:ilvl w:val="0"/>
                <w:numId w:val="1"/>
              </w:numPr>
              <w:jc w:val="both"/>
              <w:rPr>
                <w:rFonts w:ascii="Arial Narrow" w:hAnsi="Arial Narrow" w:cs="Arial"/>
              </w:rPr>
            </w:pPr>
            <w:r w:rsidRPr="00076AAA">
              <w:rPr>
                <w:rFonts w:ascii="Arial Narrow" w:hAnsi="Arial Narrow" w:cs="Arial"/>
              </w:rPr>
              <w:t>Realizar las actividades de seguimiento para establecer el estado de implementación del Sistema Integrado de Gestión de conformidad con lo estipulado en las normas de calidad vigentes.</w:t>
            </w:r>
          </w:p>
          <w:p w:rsidR="00904C74" w:rsidRPr="00076AAA" w:rsidRDefault="00904C74" w:rsidP="00904C74">
            <w:pPr>
              <w:pStyle w:val="Prrafodelista"/>
              <w:numPr>
                <w:ilvl w:val="0"/>
                <w:numId w:val="1"/>
              </w:numPr>
              <w:jc w:val="both"/>
              <w:rPr>
                <w:rFonts w:ascii="Arial Narrow" w:hAnsi="Arial Narrow" w:cs="Arial"/>
              </w:rPr>
            </w:pPr>
            <w:r w:rsidRPr="00076AAA">
              <w:rPr>
                <w:rFonts w:ascii="Arial Narrow" w:hAnsi="Arial Narrow" w:cs="Arial"/>
              </w:rPr>
              <w:t xml:space="preserve"> Apoyar y elaborar la documentación, actualización y ajuste de los procesos y procedimientos del área asignada y de la empresa cuando se requiera.</w:t>
            </w:r>
          </w:p>
          <w:p w:rsidR="00904C74" w:rsidRPr="00076AAA" w:rsidRDefault="00904C74" w:rsidP="00904C74">
            <w:pPr>
              <w:pStyle w:val="Prrafodelista"/>
              <w:numPr>
                <w:ilvl w:val="0"/>
                <w:numId w:val="1"/>
              </w:numPr>
              <w:jc w:val="both"/>
              <w:rPr>
                <w:rFonts w:ascii="Arial Narrow" w:hAnsi="Arial Narrow" w:cs="Arial"/>
              </w:rPr>
            </w:pPr>
            <w:r w:rsidRPr="00076AAA">
              <w:rPr>
                <w:rFonts w:ascii="Arial Narrow" w:hAnsi="Arial Narrow" w:cs="Arial"/>
              </w:rPr>
              <w:t>Realizar las actividades derivadas de la ejecución e implementación de planes, programas y proyectos de la empresa conforme a las metodologías establecidas.</w:t>
            </w:r>
          </w:p>
          <w:p w:rsidR="00904C74" w:rsidRPr="00076AAA" w:rsidRDefault="00904C74" w:rsidP="00904C74">
            <w:pPr>
              <w:pStyle w:val="Prrafodelista"/>
              <w:numPr>
                <w:ilvl w:val="0"/>
                <w:numId w:val="1"/>
              </w:numPr>
              <w:jc w:val="both"/>
              <w:rPr>
                <w:rFonts w:ascii="Arial Narrow" w:hAnsi="Arial Narrow" w:cs="Arial"/>
              </w:rPr>
            </w:pPr>
            <w:r w:rsidRPr="00076AAA">
              <w:rPr>
                <w:rFonts w:ascii="Arial Narrow" w:hAnsi="Arial Narrow" w:cs="Arial"/>
              </w:rPr>
              <w:t>Realizar las labores administrativas del área asignada a fin de mantener actualizados los archivos de gestión y cumplir con los lineamientos establecidos en las normas de Gestión Documental.</w:t>
            </w:r>
          </w:p>
          <w:p w:rsidR="00904C74" w:rsidRPr="00076AAA" w:rsidRDefault="00904C74" w:rsidP="00904C74">
            <w:pPr>
              <w:pStyle w:val="Prrafodelista"/>
              <w:numPr>
                <w:ilvl w:val="0"/>
                <w:numId w:val="1"/>
              </w:numPr>
              <w:jc w:val="both"/>
              <w:rPr>
                <w:rFonts w:ascii="Arial Narrow" w:hAnsi="Arial Narrow" w:cs="Arial"/>
              </w:rPr>
            </w:pPr>
            <w:r w:rsidRPr="00076AAA">
              <w:rPr>
                <w:rFonts w:ascii="Arial Narrow" w:hAnsi="Arial Narrow" w:cs="Arial"/>
              </w:rPr>
              <w:t>Proyectar las respuestas a las comunicaciones, peticiones y demás actuaciones administrativas que se le asignen con oportunidad.</w:t>
            </w:r>
          </w:p>
          <w:p w:rsidR="00904C74" w:rsidRPr="00076AAA" w:rsidRDefault="00904C74" w:rsidP="00904C74">
            <w:pPr>
              <w:pStyle w:val="Prrafodelista"/>
              <w:numPr>
                <w:ilvl w:val="0"/>
                <w:numId w:val="1"/>
              </w:numPr>
              <w:jc w:val="both"/>
              <w:rPr>
                <w:rFonts w:ascii="Arial Narrow" w:hAnsi="Arial Narrow" w:cs="Arial"/>
              </w:rPr>
            </w:pPr>
            <w:r w:rsidRPr="00076AAA">
              <w:rPr>
                <w:rFonts w:ascii="Arial Narrow" w:hAnsi="Arial Narrow" w:cs="Arial"/>
              </w:rPr>
              <w:t>Efectuar el seguimiento a la implementación del Modelo Integrado de Planeación y Gestión y reportar los avances a su jefe inmediato.</w:t>
            </w:r>
          </w:p>
          <w:p w:rsidR="00904C74" w:rsidRPr="00076AAA" w:rsidRDefault="00904C74" w:rsidP="00904C74">
            <w:pPr>
              <w:pStyle w:val="Prrafodelista"/>
              <w:numPr>
                <w:ilvl w:val="0"/>
                <w:numId w:val="1"/>
              </w:numPr>
              <w:jc w:val="both"/>
              <w:rPr>
                <w:rFonts w:ascii="Arial Narrow" w:hAnsi="Arial Narrow" w:cs="Trebuchet MS"/>
                <w:lang w:val="es-ES_tradnl"/>
              </w:rPr>
            </w:pPr>
            <w:r w:rsidRPr="00076AAA">
              <w:rPr>
                <w:rFonts w:ascii="Arial Narrow" w:hAnsi="Arial Narrow" w:cs="Arial"/>
              </w:rPr>
              <w:t>Proyectar los estudios técnicos de conveniencia y oportunidad de los procesos contractuales requeridos para el cumplimiento del propósito de</w:t>
            </w:r>
            <w:r>
              <w:rPr>
                <w:rFonts w:ascii="Arial Narrow" w:hAnsi="Arial Narrow" w:cs="Arial"/>
              </w:rPr>
              <w:t>l área.</w:t>
            </w:r>
          </w:p>
          <w:p w:rsidR="00904C74" w:rsidRPr="00076AAA" w:rsidRDefault="00904C74" w:rsidP="00904C74">
            <w:pPr>
              <w:pStyle w:val="Prrafodelista"/>
              <w:numPr>
                <w:ilvl w:val="0"/>
                <w:numId w:val="1"/>
              </w:numPr>
              <w:jc w:val="both"/>
              <w:rPr>
                <w:rFonts w:ascii="Arial Narrow" w:hAnsi="Arial Narrow" w:cs="Trebuchet MS"/>
                <w:lang w:val="es-ES_tradnl"/>
              </w:rPr>
            </w:pPr>
            <w:r w:rsidRPr="00076AAA">
              <w:rPr>
                <w:rFonts w:ascii="Arial Narrow" w:hAnsi="Arial Narrow"/>
              </w:rPr>
              <w:t>Las demás que se le asignen y que correspondan a la naturaleza del empleo.</w:t>
            </w:r>
          </w:p>
        </w:tc>
      </w:tr>
      <w:tr w:rsidR="00904C74"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904C74" w:rsidRPr="00076AAA" w:rsidRDefault="00904C74" w:rsidP="00904C74">
            <w:pPr>
              <w:numPr>
                <w:ilvl w:val="0"/>
                <w:numId w:val="2"/>
              </w:numPr>
              <w:jc w:val="center"/>
              <w:rPr>
                <w:rFonts w:ascii="Arial Narrow" w:hAnsi="Arial Narrow"/>
                <w:b/>
              </w:rPr>
            </w:pPr>
            <w:r w:rsidRPr="00076AAA">
              <w:rPr>
                <w:rFonts w:ascii="Arial Narrow" w:hAnsi="Arial Narrow"/>
                <w:b/>
              </w:rPr>
              <w:t>CONOCIMIENTOS BÁSICOS O ESENCIALES</w:t>
            </w:r>
          </w:p>
        </w:tc>
      </w:tr>
      <w:tr w:rsidR="00904C74" w:rsidRPr="00076AAA" w:rsidTr="009837A3">
        <w:trPr>
          <w:trHeight w:val="67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jc w:val="both"/>
              <w:rPr>
                <w:rFonts w:ascii="Arial Narrow" w:hAnsi="Arial Narrow" w:cs="Arial"/>
              </w:rPr>
            </w:pPr>
            <w:r w:rsidRPr="00076AAA">
              <w:rPr>
                <w:rFonts w:ascii="Arial Narrow" w:hAnsi="Arial Narrow" w:cs="Arial"/>
              </w:rPr>
              <w:t>Gestión Documental.</w:t>
            </w:r>
          </w:p>
          <w:p w:rsidR="00904C74" w:rsidRPr="00076AAA" w:rsidRDefault="00904C74" w:rsidP="009837A3">
            <w:pPr>
              <w:jc w:val="both"/>
              <w:rPr>
                <w:rFonts w:ascii="Arial Narrow" w:hAnsi="Arial Narrow" w:cs="Arial"/>
              </w:rPr>
            </w:pPr>
            <w:r w:rsidRPr="00076AAA">
              <w:rPr>
                <w:rFonts w:ascii="Arial Narrow" w:hAnsi="Arial Narrow" w:cs="Arial"/>
              </w:rPr>
              <w:t>Manejo herramientas ofimáticas.</w:t>
            </w:r>
          </w:p>
          <w:p w:rsidR="00904C74" w:rsidRPr="00076AAA" w:rsidRDefault="00904C74" w:rsidP="009837A3">
            <w:pPr>
              <w:jc w:val="both"/>
              <w:rPr>
                <w:rFonts w:ascii="Arial Narrow" w:hAnsi="Arial Narrow"/>
                <w:b/>
              </w:rPr>
            </w:pPr>
          </w:p>
        </w:tc>
      </w:tr>
      <w:tr w:rsidR="00904C74" w:rsidRPr="00076AAA" w:rsidTr="009837A3">
        <w:trPr>
          <w:trHeight w:val="251"/>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904C74" w:rsidRPr="00076AAA" w:rsidRDefault="00904C74" w:rsidP="00904C74">
            <w:pPr>
              <w:pStyle w:val="Prrafodelista"/>
              <w:numPr>
                <w:ilvl w:val="0"/>
                <w:numId w:val="2"/>
              </w:numPr>
              <w:tabs>
                <w:tab w:val="num" w:pos="498"/>
              </w:tabs>
              <w:jc w:val="center"/>
              <w:rPr>
                <w:rFonts w:ascii="Arial Narrow" w:hAnsi="Arial Narrow"/>
                <w:b/>
              </w:rPr>
            </w:pPr>
            <w:r w:rsidRPr="00076AAA">
              <w:rPr>
                <w:rFonts w:ascii="Arial Narrow" w:hAnsi="Arial Narrow"/>
                <w:b/>
              </w:rPr>
              <w:t>COMPETENCIAS COMPORTAMENTALES Y FUNCIONALES</w:t>
            </w:r>
          </w:p>
        </w:tc>
      </w:tr>
      <w:tr w:rsidR="00904C74" w:rsidRPr="00076AAA" w:rsidTr="009837A3">
        <w:trPr>
          <w:trHeight w:val="277"/>
        </w:trPr>
        <w:tc>
          <w:tcPr>
            <w:tcW w:w="3488" w:type="pct"/>
            <w:gridSpan w:val="3"/>
            <w:tcBorders>
              <w:top w:val="single" w:sz="4" w:space="0" w:color="auto"/>
              <w:left w:val="single" w:sz="4" w:space="0" w:color="auto"/>
              <w:bottom w:val="single" w:sz="4" w:space="0" w:color="auto"/>
              <w:right w:val="single" w:sz="4" w:space="0" w:color="auto"/>
            </w:tcBorders>
            <w:shd w:val="clear" w:color="auto" w:fill="DDD9C3"/>
          </w:tcPr>
          <w:p w:rsidR="00904C74" w:rsidRPr="00076AAA" w:rsidRDefault="00904C74" w:rsidP="009837A3">
            <w:pPr>
              <w:tabs>
                <w:tab w:val="num" w:pos="498"/>
              </w:tabs>
              <w:ind w:left="357"/>
              <w:jc w:val="center"/>
              <w:rPr>
                <w:rFonts w:ascii="Arial Narrow" w:hAnsi="Arial Narrow"/>
                <w:b/>
              </w:rPr>
            </w:pPr>
            <w:r w:rsidRPr="00076AAA">
              <w:rPr>
                <w:rFonts w:ascii="Arial Narrow" w:hAnsi="Arial Narrow"/>
                <w:b/>
              </w:rPr>
              <w:t>COMPORTAMENTALES</w:t>
            </w:r>
          </w:p>
        </w:tc>
        <w:tc>
          <w:tcPr>
            <w:tcW w:w="1512" w:type="pct"/>
            <w:vMerge w:val="restart"/>
            <w:tcBorders>
              <w:top w:val="single" w:sz="4" w:space="0" w:color="auto"/>
              <w:left w:val="single" w:sz="4" w:space="0" w:color="auto"/>
              <w:right w:val="single" w:sz="4" w:space="0" w:color="auto"/>
            </w:tcBorders>
            <w:shd w:val="clear" w:color="auto" w:fill="DDD9C3"/>
          </w:tcPr>
          <w:p w:rsidR="00904C74" w:rsidRPr="00076AAA" w:rsidRDefault="00904C74" w:rsidP="009837A3">
            <w:pPr>
              <w:tabs>
                <w:tab w:val="num" w:pos="498"/>
              </w:tabs>
              <w:ind w:left="360"/>
              <w:jc w:val="both"/>
              <w:rPr>
                <w:rFonts w:ascii="Arial Narrow" w:hAnsi="Arial Narrow"/>
                <w:b/>
              </w:rPr>
            </w:pPr>
          </w:p>
          <w:p w:rsidR="00904C74" w:rsidRPr="00076AAA" w:rsidRDefault="00904C74" w:rsidP="009837A3">
            <w:pPr>
              <w:tabs>
                <w:tab w:val="num" w:pos="498"/>
              </w:tabs>
              <w:ind w:left="360"/>
              <w:jc w:val="both"/>
              <w:rPr>
                <w:rFonts w:ascii="Arial Narrow" w:hAnsi="Arial Narrow"/>
                <w:b/>
              </w:rPr>
            </w:pPr>
            <w:r w:rsidRPr="00076AAA">
              <w:rPr>
                <w:rFonts w:ascii="Arial Narrow" w:hAnsi="Arial Narrow"/>
                <w:b/>
              </w:rPr>
              <w:t>FUNCIONALES</w:t>
            </w:r>
          </w:p>
        </w:tc>
      </w:tr>
      <w:tr w:rsidR="00904C74" w:rsidRPr="00076AAA" w:rsidTr="009837A3">
        <w:trPr>
          <w:trHeight w:val="458"/>
        </w:trPr>
        <w:tc>
          <w:tcPr>
            <w:tcW w:w="1780" w:type="pct"/>
            <w:tcBorders>
              <w:top w:val="single" w:sz="4" w:space="0" w:color="auto"/>
              <w:left w:val="single" w:sz="4" w:space="0" w:color="auto"/>
              <w:bottom w:val="single" w:sz="4" w:space="0" w:color="auto"/>
              <w:right w:val="single" w:sz="4" w:space="0" w:color="auto"/>
            </w:tcBorders>
            <w:shd w:val="clear" w:color="auto" w:fill="DDD9C3"/>
          </w:tcPr>
          <w:p w:rsidR="00904C74" w:rsidRPr="00076AAA" w:rsidRDefault="00904C74" w:rsidP="009837A3">
            <w:pPr>
              <w:tabs>
                <w:tab w:val="num" w:pos="498"/>
              </w:tabs>
              <w:ind w:left="357"/>
              <w:jc w:val="center"/>
              <w:rPr>
                <w:rFonts w:ascii="Arial Narrow" w:hAnsi="Arial Narrow"/>
                <w:b/>
              </w:rPr>
            </w:pPr>
            <w:r w:rsidRPr="00076AAA">
              <w:rPr>
                <w:rFonts w:ascii="Arial Narrow" w:hAnsi="Arial Narrow"/>
                <w:b/>
              </w:rPr>
              <w:t>COMUNES</w:t>
            </w:r>
          </w:p>
        </w:tc>
        <w:tc>
          <w:tcPr>
            <w:tcW w:w="1708" w:type="pct"/>
            <w:gridSpan w:val="2"/>
            <w:tcBorders>
              <w:top w:val="single" w:sz="4" w:space="0" w:color="auto"/>
              <w:left w:val="single" w:sz="4" w:space="0" w:color="auto"/>
              <w:bottom w:val="single" w:sz="4" w:space="0" w:color="auto"/>
              <w:right w:val="single" w:sz="4" w:space="0" w:color="auto"/>
            </w:tcBorders>
            <w:shd w:val="clear" w:color="auto" w:fill="DDD9C3"/>
          </w:tcPr>
          <w:p w:rsidR="00904C74" w:rsidRPr="00076AAA" w:rsidRDefault="00904C74" w:rsidP="009837A3">
            <w:pPr>
              <w:tabs>
                <w:tab w:val="num" w:pos="498"/>
              </w:tabs>
              <w:ind w:left="357"/>
              <w:jc w:val="center"/>
              <w:rPr>
                <w:rFonts w:ascii="Arial Narrow" w:hAnsi="Arial Narrow"/>
                <w:b/>
              </w:rPr>
            </w:pPr>
            <w:r w:rsidRPr="00076AAA">
              <w:rPr>
                <w:rFonts w:ascii="Arial Narrow" w:hAnsi="Arial Narrow"/>
                <w:b/>
              </w:rPr>
              <w:t xml:space="preserve">POR NIVEL JERARQUICO </w:t>
            </w:r>
          </w:p>
        </w:tc>
        <w:tc>
          <w:tcPr>
            <w:tcW w:w="1512" w:type="pct"/>
            <w:vMerge/>
            <w:tcBorders>
              <w:left w:val="single" w:sz="4" w:space="0" w:color="auto"/>
              <w:bottom w:val="single" w:sz="4" w:space="0" w:color="auto"/>
              <w:right w:val="single" w:sz="4" w:space="0" w:color="auto"/>
            </w:tcBorders>
            <w:shd w:val="clear" w:color="auto" w:fill="auto"/>
          </w:tcPr>
          <w:p w:rsidR="00904C74" w:rsidRPr="00076AAA" w:rsidRDefault="00904C74" w:rsidP="009837A3">
            <w:pPr>
              <w:tabs>
                <w:tab w:val="num" w:pos="498"/>
              </w:tabs>
              <w:ind w:left="360"/>
              <w:jc w:val="both"/>
              <w:rPr>
                <w:rFonts w:ascii="Arial Narrow" w:hAnsi="Arial Narrow"/>
                <w:b/>
              </w:rPr>
            </w:pPr>
          </w:p>
        </w:tc>
      </w:tr>
      <w:tr w:rsidR="00904C74" w:rsidRPr="00076AAA" w:rsidTr="009837A3">
        <w:trPr>
          <w:trHeight w:val="677"/>
        </w:trPr>
        <w:tc>
          <w:tcPr>
            <w:tcW w:w="1780" w:type="pct"/>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rPr>
                <w:rFonts w:ascii="Arial Narrow" w:hAnsi="Arial Narrow"/>
                <w:lang w:val="es-DO"/>
              </w:rPr>
            </w:pPr>
            <w:r w:rsidRPr="00076AAA">
              <w:rPr>
                <w:rFonts w:ascii="Arial Narrow" w:hAnsi="Arial Narrow"/>
                <w:lang w:val="es-DO"/>
              </w:rPr>
              <w:t>Orientación a  Resultados</w:t>
            </w:r>
            <w:r w:rsidRPr="00076AAA">
              <w:rPr>
                <w:rFonts w:ascii="Arial Narrow" w:hAnsi="Arial Narrow"/>
                <w:lang w:val="es-DO"/>
              </w:rPr>
              <w:br/>
              <w:t xml:space="preserve">Orientación al usuario y al ciudadano </w:t>
            </w:r>
          </w:p>
          <w:p w:rsidR="00904C74" w:rsidRPr="00076AAA" w:rsidRDefault="00904C74" w:rsidP="009837A3">
            <w:pPr>
              <w:rPr>
                <w:rFonts w:ascii="Arial Narrow" w:hAnsi="Arial Narrow"/>
              </w:rPr>
            </w:pPr>
            <w:r w:rsidRPr="00076AAA">
              <w:rPr>
                <w:rFonts w:ascii="Arial Narrow" w:hAnsi="Arial Narrow"/>
                <w:lang w:val="es-DO"/>
              </w:rPr>
              <w:t xml:space="preserve">Transparencia </w:t>
            </w:r>
            <w:r w:rsidRPr="00076AAA">
              <w:rPr>
                <w:rFonts w:ascii="Arial Narrow" w:hAnsi="Arial Narrow"/>
                <w:lang w:val="es-DO"/>
              </w:rPr>
              <w:br/>
              <w:t>Compromiso con la Organización</w:t>
            </w:r>
            <w:r w:rsidRPr="00076AAA">
              <w:rPr>
                <w:rFonts w:ascii="Arial Narrow" w:hAnsi="Arial Narrow"/>
              </w:rPr>
              <w:t> </w:t>
            </w:r>
          </w:p>
        </w:tc>
        <w:tc>
          <w:tcPr>
            <w:tcW w:w="1708" w:type="pct"/>
            <w:gridSpan w:val="2"/>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rPr>
                <w:rFonts w:ascii="Arial Narrow" w:hAnsi="Arial Narrow"/>
                <w:lang w:val="es-DO"/>
              </w:rPr>
            </w:pPr>
            <w:r w:rsidRPr="00076AAA">
              <w:rPr>
                <w:rFonts w:ascii="Arial Narrow" w:hAnsi="Arial Narrow"/>
                <w:lang w:val="es-DO"/>
              </w:rPr>
              <w:t>Experticia Técnica</w:t>
            </w:r>
          </w:p>
          <w:p w:rsidR="00904C74" w:rsidRPr="00076AAA" w:rsidRDefault="00904C74" w:rsidP="009837A3">
            <w:pPr>
              <w:rPr>
                <w:rFonts w:ascii="Arial Narrow" w:hAnsi="Arial Narrow"/>
                <w:lang w:val="es-DO"/>
              </w:rPr>
            </w:pPr>
            <w:r w:rsidRPr="00076AAA">
              <w:rPr>
                <w:rFonts w:ascii="Arial Narrow" w:hAnsi="Arial Narrow"/>
                <w:lang w:val="es-DO"/>
              </w:rPr>
              <w:t>Trabajo en equipo</w:t>
            </w:r>
          </w:p>
          <w:p w:rsidR="00904C74" w:rsidRPr="00076AAA" w:rsidRDefault="00904C74" w:rsidP="009837A3">
            <w:pPr>
              <w:rPr>
                <w:rFonts w:ascii="Arial Narrow" w:hAnsi="Arial Narrow"/>
              </w:rPr>
            </w:pPr>
            <w:r w:rsidRPr="00076AAA">
              <w:rPr>
                <w:rFonts w:ascii="Arial Narrow" w:hAnsi="Arial Narrow"/>
                <w:lang w:val="es-DO"/>
              </w:rPr>
              <w:t>Creatividad e innovación</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rPr>
                <w:rFonts w:ascii="Arial Narrow" w:hAnsi="Arial Narrow"/>
                <w:lang w:val="es-DO"/>
              </w:rPr>
            </w:pPr>
            <w:r w:rsidRPr="00076AAA">
              <w:rPr>
                <w:rFonts w:ascii="Arial Narrow" w:hAnsi="Arial Narrow"/>
                <w:lang w:val="es-DO"/>
              </w:rPr>
              <w:t>Aptitud numérica</w:t>
            </w:r>
          </w:p>
          <w:p w:rsidR="00904C74" w:rsidRPr="00076AAA" w:rsidRDefault="00904C74" w:rsidP="009837A3">
            <w:pPr>
              <w:rPr>
                <w:rFonts w:ascii="Arial Narrow" w:hAnsi="Arial Narrow"/>
                <w:lang w:val="es-DO"/>
              </w:rPr>
            </w:pPr>
            <w:r w:rsidRPr="00076AAA">
              <w:rPr>
                <w:rFonts w:ascii="Arial Narrow" w:hAnsi="Arial Narrow"/>
                <w:lang w:val="es-DO"/>
              </w:rPr>
              <w:t>Planificación y organización</w:t>
            </w:r>
          </w:p>
          <w:p w:rsidR="00904C74" w:rsidRPr="00076AAA" w:rsidRDefault="00904C74" w:rsidP="009837A3">
            <w:pPr>
              <w:rPr>
                <w:rFonts w:ascii="Arial Narrow" w:hAnsi="Arial Narrow"/>
                <w:lang w:val="es-DO"/>
              </w:rPr>
            </w:pPr>
            <w:r w:rsidRPr="00076AAA">
              <w:rPr>
                <w:rFonts w:ascii="Arial Narrow" w:hAnsi="Arial Narrow"/>
                <w:lang w:val="es-DO"/>
              </w:rPr>
              <w:t>Confiabilidad</w:t>
            </w:r>
          </w:p>
          <w:p w:rsidR="00904C74" w:rsidRPr="00076AAA" w:rsidRDefault="00904C74" w:rsidP="009837A3">
            <w:pPr>
              <w:tabs>
                <w:tab w:val="num" w:pos="498"/>
              </w:tabs>
              <w:ind w:left="360"/>
              <w:jc w:val="both"/>
              <w:rPr>
                <w:rFonts w:ascii="Arial Narrow" w:hAnsi="Arial Narrow"/>
              </w:rPr>
            </w:pPr>
          </w:p>
        </w:tc>
      </w:tr>
      <w:tr w:rsidR="00904C74" w:rsidRPr="00076AAA" w:rsidTr="009837A3">
        <w:trPr>
          <w:trHeight w:val="50"/>
        </w:trPr>
        <w:tc>
          <w:tcPr>
            <w:tcW w:w="5000" w:type="pct"/>
            <w:gridSpan w:val="4"/>
            <w:tcBorders>
              <w:top w:val="single" w:sz="4" w:space="0" w:color="auto"/>
              <w:left w:val="single" w:sz="4" w:space="0" w:color="auto"/>
              <w:right w:val="single" w:sz="4" w:space="0" w:color="auto"/>
            </w:tcBorders>
            <w:shd w:val="clear" w:color="auto" w:fill="C4BC96"/>
          </w:tcPr>
          <w:p w:rsidR="00904C74" w:rsidRPr="00076AAA" w:rsidRDefault="00904C74" w:rsidP="00904C74">
            <w:pPr>
              <w:pStyle w:val="Prrafodelista"/>
              <w:numPr>
                <w:ilvl w:val="0"/>
                <w:numId w:val="2"/>
              </w:numPr>
              <w:jc w:val="center"/>
              <w:rPr>
                <w:rFonts w:ascii="Arial Narrow" w:hAnsi="Arial Narrow"/>
                <w:b/>
              </w:rPr>
            </w:pPr>
            <w:r w:rsidRPr="00076AAA">
              <w:rPr>
                <w:rFonts w:ascii="Arial Narrow" w:hAnsi="Arial Narrow"/>
                <w:b/>
              </w:rPr>
              <w:t>REQUISITOS DE FORMACION ACADÉMICA Y EXPERIENCIA</w:t>
            </w:r>
          </w:p>
        </w:tc>
      </w:tr>
      <w:tr w:rsidR="00904C74" w:rsidRPr="00076AAA" w:rsidTr="009837A3">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DDD9C3"/>
          </w:tcPr>
          <w:p w:rsidR="00904C74" w:rsidRPr="00076AAA" w:rsidRDefault="00904C74" w:rsidP="009837A3">
            <w:pPr>
              <w:keepNext/>
              <w:ind w:left="1080" w:hanging="720"/>
              <w:jc w:val="center"/>
              <w:outlineLvl w:val="1"/>
              <w:rPr>
                <w:rFonts w:ascii="Arial Narrow" w:hAnsi="Arial Narrow"/>
                <w:b/>
                <w:bCs/>
                <w:snapToGrid w:val="0"/>
                <w:kern w:val="16"/>
                <w:position w:val="-6"/>
                <w:lang w:val="es-ES_tradnl"/>
              </w:rPr>
            </w:pPr>
            <w:bookmarkStart w:id="3" w:name="_Toc426554763"/>
            <w:r w:rsidRPr="00076AAA">
              <w:rPr>
                <w:rFonts w:ascii="Arial Narrow" w:hAnsi="Arial Narrow"/>
                <w:b/>
                <w:bCs/>
                <w:snapToGrid w:val="0"/>
                <w:kern w:val="16"/>
                <w:position w:val="-6"/>
                <w:lang w:val="es-ES_tradnl"/>
              </w:rPr>
              <w:t>FORMACION ACADÉMICA</w:t>
            </w:r>
            <w:bookmarkEnd w:id="3"/>
          </w:p>
        </w:tc>
        <w:tc>
          <w:tcPr>
            <w:tcW w:w="1512" w:type="pct"/>
            <w:tcBorders>
              <w:top w:val="single" w:sz="4" w:space="0" w:color="auto"/>
              <w:left w:val="single" w:sz="4" w:space="0" w:color="auto"/>
              <w:bottom w:val="single" w:sz="4" w:space="0" w:color="auto"/>
              <w:right w:val="single" w:sz="4" w:space="0" w:color="auto"/>
            </w:tcBorders>
            <w:shd w:val="clear" w:color="auto" w:fill="DDD9C3"/>
          </w:tcPr>
          <w:p w:rsidR="00904C74" w:rsidRPr="00076AAA" w:rsidRDefault="00904C74" w:rsidP="009837A3">
            <w:pPr>
              <w:ind w:left="449"/>
              <w:jc w:val="center"/>
              <w:rPr>
                <w:rFonts w:ascii="Arial Narrow" w:hAnsi="Arial Narrow"/>
                <w:b/>
              </w:rPr>
            </w:pPr>
            <w:r w:rsidRPr="00076AAA">
              <w:rPr>
                <w:rFonts w:ascii="Arial Narrow" w:hAnsi="Arial Narrow"/>
                <w:b/>
              </w:rPr>
              <w:t>EXPERIENCIA</w:t>
            </w:r>
          </w:p>
        </w:tc>
      </w:tr>
      <w:tr w:rsidR="00904C74" w:rsidRPr="00076AAA" w:rsidTr="009837A3">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jc w:val="both"/>
              <w:rPr>
                <w:rFonts w:ascii="Arial Narrow" w:hAnsi="Arial Narrow"/>
                <w:b/>
              </w:rPr>
            </w:pPr>
            <w:r w:rsidRPr="00076AAA">
              <w:rPr>
                <w:rFonts w:ascii="Arial Narrow" w:hAnsi="Arial Narrow"/>
                <w:b/>
              </w:rPr>
              <w:lastRenderedPageBreak/>
              <w:t xml:space="preserve">Título de formación técnica profesional o tecnológica </w:t>
            </w:r>
            <w:r w:rsidRPr="00076AAA">
              <w:rPr>
                <w:rFonts w:ascii="Arial Narrow" w:hAnsi="Arial Narrow"/>
              </w:rPr>
              <w:t xml:space="preserve">en disciplina académica como: Técnico profesional administrativo, Técnico profesional en administración de empresas, Técnico profesional en administración pública, Tecnólogo empresarial, Tecnólogo en administración, Tecnólogo en administración de empresas, Tecnólogo en administración pública,  Tecnología en administración de empresas, Tecnólogo en ingeniería industrial del </w:t>
            </w:r>
            <w:r w:rsidRPr="00076AAA">
              <w:rPr>
                <w:rFonts w:ascii="Arial Narrow" w:hAnsi="Arial Narrow"/>
                <w:b/>
              </w:rPr>
              <w:t>Núcleo Básico del Conocimiento</w:t>
            </w:r>
            <w:r w:rsidRPr="00076AAA">
              <w:rPr>
                <w:rFonts w:ascii="Arial Narrow" w:hAnsi="Arial Narrow"/>
              </w:rPr>
              <w:t xml:space="preserve"> </w:t>
            </w:r>
            <w:r w:rsidRPr="00076AAA">
              <w:rPr>
                <w:rFonts w:ascii="Arial Narrow" w:hAnsi="Arial Narrow"/>
                <w:b/>
              </w:rPr>
              <w:t>NBC</w:t>
            </w:r>
            <w:r w:rsidRPr="00076AAA">
              <w:rPr>
                <w:rFonts w:ascii="Arial Narrow" w:hAnsi="Arial Narrow"/>
              </w:rPr>
              <w:t xml:space="preserve"> en Administración y afines; Economía; Ingeniería Industrial y afines; </w:t>
            </w:r>
            <w:r w:rsidRPr="00076AAA">
              <w:rPr>
                <w:rFonts w:ascii="Arial Narrow" w:hAnsi="Arial Narrow"/>
                <w:b/>
              </w:rPr>
              <w:t xml:space="preserve"> o aprobación de seis</w:t>
            </w:r>
            <w:r w:rsidRPr="00076AAA">
              <w:rPr>
                <w:rFonts w:ascii="Arial Narrow" w:hAnsi="Arial Narrow"/>
              </w:rPr>
              <w:t xml:space="preserve"> </w:t>
            </w:r>
            <w:r w:rsidRPr="00076AAA">
              <w:rPr>
                <w:rFonts w:ascii="Arial Narrow" w:hAnsi="Arial Narrow"/>
                <w:b/>
              </w:rPr>
              <w:t>semestres  universitarios</w:t>
            </w:r>
            <w:r w:rsidRPr="00076AAA">
              <w:rPr>
                <w:rFonts w:ascii="Arial Narrow" w:hAnsi="Arial Narrow"/>
              </w:rPr>
              <w:t xml:space="preserve"> en disciplina académica como Ingeniero Industrial,  Administrador de Empresas, Administrador Público, Economista del </w:t>
            </w:r>
            <w:r w:rsidRPr="00076AAA">
              <w:rPr>
                <w:rFonts w:ascii="Arial Narrow" w:hAnsi="Arial Narrow"/>
                <w:b/>
              </w:rPr>
              <w:t xml:space="preserve"> Núcleo Básico del Conocimiento NBC</w:t>
            </w:r>
            <w:r w:rsidRPr="00076AAA">
              <w:rPr>
                <w:rFonts w:ascii="Arial Narrow" w:hAnsi="Arial Narrow"/>
              </w:rPr>
              <w:t xml:space="preserve"> en Ingeniería Industrial y afines; Administración; Economía.</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jc w:val="both"/>
              <w:rPr>
                <w:rFonts w:ascii="Arial Narrow" w:hAnsi="Arial Narrow"/>
              </w:rPr>
            </w:pPr>
            <w:r w:rsidRPr="00076AAA">
              <w:rPr>
                <w:rFonts w:ascii="Arial Narrow" w:hAnsi="Arial Narrow"/>
              </w:rPr>
              <w:t>Treinta (30) meses de experiencia relacionada.</w:t>
            </w:r>
          </w:p>
        </w:tc>
      </w:tr>
      <w:tr w:rsidR="00904C74"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904C74" w:rsidRPr="00076AAA" w:rsidRDefault="00904C74" w:rsidP="00904C74">
            <w:pPr>
              <w:pStyle w:val="Prrafodelista"/>
              <w:numPr>
                <w:ilvl w:val="0"/>
                <w:numId w:val="2"/>
              </w:numPr>
              <w:jc w:val="center"/>
              <w:rPr>
                <w:rFonts w:ascii="Arial Narrow" w:hAnsi="Arial Narrow"/>
                <w:b/>
              </w:rPr>
            </w:pPr>
            <w:r w:rsidRPr="00076AAA">
              <w:rPr>
                <w:rFonts w:ascii="Arial Narrow" w:hAnsi="Arial Narrow"/>
                <w:b/>
              </w:rPr>
              <w:t>ALTERNATIVA</w:t>
            </w:r>
          </w:p>
        </w:tc>
      </w:tr>
      <w:tr w:rsidR="00904C74" w:rsidRPr="00076AAA" w:rsidTr="009837A3">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DDD9C3"/>
          </w:tcPr>
          <w:p w:rsidR="00904C74" w:rsidRPr="00076AAA" w:rsidRDefault="00904C74" w:rsidP="009837A3">
            <w:pPr>
              <w:keepNext/>
              <w:ind w:left="1080" w:hanging="720"/>
              <w:jc w:val="center"/>
              <w:outlineLvl w:val="1"/>
              <w:rPr>
                <w:rFonts w:ascii="Arial Narrow" w:hAnsi="Arial Narrow"/>
                <w:b/>
                <w:bCs/>
                <w:snapToGrid w:val="0"/>
                <w:kern w:val="16"/>
                <w:position w:val="-6"/>
                <w:lang w:val="es-ES_tradnl"/>
              </w:rPr>
            </w:pPr>
            <w:bookmarkStart w:id="4" w:name="_Toc426554764"/>
            <w:r w:rsidRPr="00076AAA">
              <w:rPr>
                <w:rFonts w:ascii="Arial Narrow" w:hAnsi="Arial Narrow"/>
                <w:b/>
                <w:bCs/>
                <w:snapToGrid w:val="0"/>
                <w:kern w:val="16"/>
                <w:position w:val="-6"/>
                <w:lang w:val="es-ES_tradnl"/>
              </w:rPr>
              <w:t>FORMACION ACADÉMICA</w:t>
            </w:r>
            <w:bookmarkEnd w:id="4"/>
          </w:p>
        </w:tc>
        <w:tc>
          <w:tcPr>
            <w:tcW w:w="1512" w:type="pct"/>
            <w:tcBorders>
              <w:top w:val="single" w:sz="4" w:space="0" w:color="auto"/>
              <w:left w:val="single" w:sz="4" w:space="0" w:color="auto"/>
              <w:bottom w:val="single" w:sz="4" w:space="0" w:color="auto"/>
              <w:right w:val="single" w:sz="4" w:space="0" w:color="auto"/>
            </w:tcBorders>
            <w:shd w:val="clear" w:color="auto" w:fill="DDD9C3"/>
          </w:tcPr>
          <w:p w:rsidR="00904C74" w:rsidRPr="00076AAA" w:rsidRDefault="00904C74" w:rsidP="009837A3">
            <w:pPr>
              <w:ind w:left="449"/>
              <w:jc w:val="center"/>
              <w:rPr>
                <w:rFonts w:ascii="Arial Narrow" w:hAnsi="Arial Narrow"/>
                <w:b/>
              </w:rPr>
            </w:pPr>
            <w:r w:rsidRPr="00076AAA">
              <w:rPr>
                <w:rFonts w:ascii="Arial Narrow" w:hAnsi="Arial Narrow"/>
                <w:b/>
              </w:rPr>
              <w:t>EXPERIENCIA</w:t>
            </w:r>
          </w:p>
        </w:tc>
      </w:tr>
      <w:tr w:rsidR="00904C74" w:rsidRPr="00076AAA" w:rsidTr="009837A3">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04C74">
            <w:pPr>
              <w:numPr>
                <w:ilvl w:val="0"/>
                <w:numId w:val="3"/>
              </w:numPr>
              <w:jc w:val="both"/>
              <w:rPr>
                <w:rFonts w:ascii="Arial Narrow" w:hAnsi="Arial Narrow"/>
              </w:rPr>
            </w:pPr>
            <w:r w:rsidRPr="00076AAA">
              <w:rPr>
                <w:rFonts w:ascii="Arial Narrow" w:hAnsi="Arial Narrow"/>
                <w:b/>
              </w:rPr>
              <w:t xml:space="preserve">Certificado CAP Técnico del SENA </w:t>
            </w:r>
            <w:r w:rsidRPr="00076AAA">
              <w:rPr>
                <w:rFonts w:ascii="Arial Narrow" w:hAnsi="Arial Narrow"/>
              </w:rPr>
              <w:t xml:space="preserve"> en áreas administrativas.</w:t>
            </w:r>
          </w:p>
          <w:p w:rsidR="00904C74" w:rsidRPr="00076AAA" w:rsidRDefault="00904C74" w:rsidP="009837A3">
            <w:pPr>
              <w:ind w:left="720"/>
              <w:jc w:val="both"/>
              <w:rPr>
                <w:rFonts w:ascii="Arial Narrow" w:hAnsi="Arial Narrow"/>
                <w:b/>
              </w:rPr>
            </w:pPr>
          </w:p>
          <w:p w:rsidR="00904C74" w:rsidRPr="00076AAA" w:rsidRDefault="00904C74" w:rsidP="009837A3">
            <w:pPr>
              <w:jc w:val="both"/>
              <w:rPr>
                <w:rFonts w:ascii="Arial Narrow" w:hAnsi="Arial Narrow"/>
                <w:b/>
              </w:rPr>
            </w:pP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904C74" w:rsidRPr="00076AAA" w:rsidRDefault="00904C74" w:rsidP="009837A3">
            <w:pPr>
              <w:jc w:val="both"/>
              <w:rPr>
                <w:rFonts w:ascii="Arial Narrow" w:hAnsi="Arial Narrow"/>
              </w:rPr>
            </w:pPr>
            <w:r w:rsidRPr="00076AAA">
              <w:rPr>
                <w:rFonts w:ascii="Arial Narrow" w:hAnsi="Arial Narrow"/>
              </w:rPr>
              <w:t>Treinta (30) meses de experiencia relacionada.</w:t>
            </w:r>
          </w:p>
        </w:tc>
      </w:tr>
    </w:tbl>
    <w:p w:rsidR="00250C33" w:rsidRDefault="00250C33">
      <w:bookmarkStart w:id="5" w:name="_GoBack"/>
      <w:bookmarkEnd w:id="5"/>
    </w:p>
    <w:sectPr w:rsidR="00250C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046"/>
    <w:multiLevelType w:val="hybridMultilevel"/>
    <w:tmpl w:val="230C0C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13239FC"/>
    <w:multiLevelType w:val="hybridMultilevel"/>
    <w:tmpl w:val="564C36BC"/>
    <w:lvl w:ilvl="0" w:tplc="BF84DA6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A75789F"/>
    <w:multiLevelType w:val="hybridMultilevel"/>
    <w:tmpl w:val="EE361B98"/>
    <w:lvl w:ilvl="0" w:tplc="72545B9C">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C74"/>
    <w:rsid w:val="00250C33"/>
    <w:rsid w:val="00904C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7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1,List Paragraph,Segundo nivel de viñetas,Párrafo de lista1"/>
    <w:basedOn w:val="Normal"/>
    <w:link w:val="PrrafodelistaCar"/>
    <w:uiPriority w:val="34"/>
    <w:qFormat/>
    <w:rsid w:val="00904C74"/>
    <w:pPr>
      <w:ind w:left="720"/>
      <w:contextualSpacing/>
    </w:pPr>
    <w:rPr>
      <w:lang w:val="es-CO" w:eastAsia="es-CO"/>
    </w:rPr>
  </w:style>
  <w:style w:type="character" w:customStyle="1" w:styleId="PrrafodelistaCar">
    <w:name w:val="Párrafo de lista Car"/>
    <w:aliases w:val="List Paragraph1 Car,List Paragraph Car,Segundo nivel de viñetas Car,Párrafo de lista1 Car"/>
    <w:link w:val="Prrafodelista"/>
    <w:uiPriority w:val="34"/>
    <w:rsid w:val="00904C74"/>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7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1,List Paragraph,Segundo nivel de viñetas,Párrafo de lista1"/>
    <w:basedOn w:val="Normal"/>
    <w:link w:val="PrrafodelistaCar"/>
    <w:uiPriority w:val="34"/>
    <w:qFormat/>
    <w:rsid w:val="00904C74"/>
    <w:pPr>
      <w:ind w:left="720"/>
      <w:contextualSpacing/>
    </w:pPr>
    <w:rPr>
      <w:lang w:val="es-CO" w:eastAsia="es-CO"/>
    </w:rPr>
  </w:style>
  <w:style w:type="character" w:customStyle="1" w:styleId="PrrafodelistaCar">
    <w:name w:val="Párrafo de lista Car"/>
    <w:aliases w:val="List Paragraph1 Car,List Paragraph Car,Segundo nivel de viñetas Car,Párrafo de lista1 Car"/>
    <w:link w:val="Prrafodelista"/>
    <w:uiPriority w:val="34"/>
    <w:rsid w:val="00904C74"/>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2666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 Rocio Pico Rodriguez</dc:creator>
  <cp:lastModifiedBy>Pilar Rocio Pico Rodriguez</cp:lastModifiedBy>
  <cp:revision>1</cp:revision>
  <dcterms:created xsi:type="dcterms:W3CDTF">2015-11-04T17:59:00Z</dcterms:created>
  <dcterms:modified xsi:type="dcterms:W3CDTF">2015-11-04T17:59:00Z</dcterms:modified>
</cp:coreProperties>
</file>